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DC6FE4" w:rsidP="00DC6FE4">
      <w:pPr>
        <w:jc w:val="center"/>
        <w:rPr>
          <w:b/>
          <w:u w:val="single"/>
        </w:rPr>
      </w:pPr>
      <w:r>
        <w:rPr>
          <w:b/>
          <w:u w:val="single"/>
        </w:rPr>
        <w:t xml:space="preserve">Unit 4: Vocabulary </w:t>
      </w:r>
    </w:p>
    <w:p w:rsidR="00DC6FE4" w:rsidRDefault="00DC6FE4" w:rsidP="00DC6FE4">
      <w:pPr>
        <w:sectPr w:rsidR="00DC6FE4" w:rsidSect="00DC6F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Humanism (pg. 313)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Patrons (pg. 315)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Utopia (pg. 326)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>Vernacular (pg. 333) –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>Skepticism (pg. 335) –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Indulgence (pg. 341)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Reformation (pg. 342)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Excommunicated (pg. 343)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Predestination (pg. 350) – </w:t>
      </w:r>
    </w:p>
    <w:p w:rsidR="006426CE" w:rsidRDefault="006426CE" w:rsidP="006426CE"/>
    <w:p w:rsidR="006426CE" w:rsidRDefault="006426CE" w:rsidP="006426CE"/>
    <w:p w:rsidR="006426CE" w:rsidRDefault="006426CE" w:rsidP="006426CE"/>
    <w:p w:rsidR="006426CE" w:rsidRDefault="006426CE" w:rsidP="006426CE"/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Theocracy (pg. 350) – </w:t>
      </w:r>
    </w:p>
    <w:p w:rsidR="006426CE" w:rsidRDefault="006426CE" w:rsidP="006426CE">
      <w:bookmarkStart w:id="0" w:name="_GoBack"/>
      <w:bookmarkEnd w:id="0"/>
    </w:p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Colonies (pg. 405)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Indentured servitude (pg. 422)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>Capitalism (pg. 431) –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Absolute Monarchs (pg. 444) – 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>Divine Right (pg. 444) –</w:t>
      </w:r>
    </w:p>
    <w:p w:rsidR="006426CE" w:rsidRDefault="006426CE" w:rsidP="006426CE"/>
    <w:p w:rsidR="006426CE" w:rsidRDefault="006426CE" w:rsidP="006426CE"/>
    <w:p w:rsidR="00DC6FE4" w:rsidRDefault="00DC6FE4" w:rsidP="00DC6FE4">
      <w:pPr>
        <w:pStyle w:val="ListParagraph"/>
        <w:numPr>
          <w:ilvl w:val="0"/>
          <w:numId w:val="1"/>
        </w:numPr>
      </w:pPr>
      <w:r>
        <w:t xml:space="preserve">Westernization (pg. 465) – </w:t>
      </w:r>
    </w:p>
    <w:p w:rsidR="00DC6FE4" w:rsidRPr="00DC6FE4" w:rsidRDefault="00DC6FE4" w:rsidP="006426CE"/>
    <w:sectPr w:rsidR="00DC6FE4" w:rsidRPr="00DC6FE4" w:rsidSect="00DC6FE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704"/>
    <w:multiLevelType w:val="hybridMultilevel"/>
    <w:tmpl w:val="7D3E2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E4"/>
    <w:rsid w:val="0048250C"/>
    <w:rsid w:val="006426CE"/>
    <w:rsid w:val="00DC6FE4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3682"/>
  <w15:chartTrackingRefBased/>
  <w15:docId w15:val="{78C85B74-3866-45CB-8E7E-905D5D4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2017-11-03T16:03:00Z</dcterms:created>
  <dcterms:modified xsi:type="dcterms:W3CDTF">2017-11-03T16:18:00Z</dcterms:modified>
</cp:coreProperties>
</file>